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0" w:firstLineChars="400"/>
        <w:rPr>
          <w:rFonts w:hint="default" w:ascii="方正准圆" w:hAnsi="方正准圆" w:eastAsia="方正准圆" w:cs="方正准圆"/>
          <w:sz w:val="44"/>
          <w:szCs w:val="44"/>
          <w:lang w:val="en-US" w:eastAsia="zh-CN"/>
        </w:rPr>
      </w:pPr>
      <w:r>
        <w:rPr>
          <w:rFonts w:hint="eastAsia" w:ascii="方正准圆" w:hAnsi="方正准圆" w:eastAsia="方正准圆" w:cs="方正准圆"/>
          <w:sz w:val="44"/>
          <w:szCs w:val="44"/>
          <w:lang w:val="en-US" w:eastAsia="zh-CN"/>
        </w:rPr>
        <w:t>魔像主流武器制作工艺（一）</w:t>
      </w:r>
    </w:p>
    <w:p>
      <w:pPr>
        <w:rPr>
          <w:rFonts w:hint="eastAsia" w:ascii="方正准圆" w:hAnsi="方正准圆" w:eastAsia="方正准圆" w:cs="方正准圆"/>
          <w:sz w:val="36"/>
          <w:szCs w:val="36"/>
          <w:lang w:val="en-US" w:eastAsia="zh-CN"/>
        </w:rPr>
      </w:pPr>
      <w:r>
        <w:rPr>
          <w:rFonts w:hint="eastAsia" w:ascii="方正准圆" w:hAnsi="方正准圆" w:eastAsia="方正准圆" w:cs="方正准圆"/>
          <w:sz w:val="36"/>
          <w:szCs w:val="36"/>
          <w:lang w:val="en-US" w:eastAsia="zh-CN"/>
        </w:rPr>
        <w:t>·冰魔像双手锤</w:t>
      </w:r>
    </w:p>
    <w:p>
      <w:pP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</w:pPr>
      <w: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  <w:t>①底子物等的选择：</w:t>
      </w:r>
    </w:p>
    <w:p>
      <w:pP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</w:pPr>
      <w: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  <w:t xml:space="preserve">选择物等75~83级塑界（星空）双手锤底子 </w:t>
      </w:r>
    </w:p>
    <w:p>
      <w:pPr>
        <w:rPr>
          <w:rFonts w:hint="eastAsia" w:ascii="方正准圆" w:hAnsi="方正准圆" w:eastAsia="方正准圆" w:cs="方正准圆"/>
          <w:sz w:val="24"/>
          <w:szCs w:val="24"/>
          <w:lang w:val="en-US" w:eastAsia="zh-CN"/>
        </w:rPr>
      </w:pPr>
      <w:r>
        <w:rPr>
          <w:rFonts w:hint="eastAsia" w:ascii="方正准圆" w:hAnsi="方正准圆" w:eastAsia="方正准圆" w:cs="方正准圆"/>
          <w:sz w:val="24"/>
          <w:szCs w:val="24"/>
          <w:lang w:val="en-US" w:eastAsia="zh-CN"/>
        </w:rPr>
        <w:t>注：星空底子才能出瘫痪词缀，75以上出20级瘫痪 物等83以上后缀会变宽一条。</w:t>
      </w:r>
    </w:p>
    <w:p>
      <w:pP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</w:pPr>
      <w: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  <w:t>②底子双手锤的选择</w:t>
      </w:r>
    </w:p>
    <w:p>
      <w:pP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</w:pPr>
      <w: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  <w:t>根据各自天赋加点 其他装备力量情况选择佩戴等级（和物等无关）的双手锤</w:t>
      </w:r>
    </w:p>
    <w:p>
      <w:pPr>
        <w:rPr>
          <w:rFonts w:hint="default" w:ascii="方正准圆" w:hAnsi="方正准圆" w:eastAsia="方正准圆" w:cs="方正准圆"/>
          <w:sz w:val="30"/>
          <w:szCs w:val="30"/>
          <w:lang w:val="en-US" w:eastAsia="zh-CN"/>
        </w:rPr>
      </w:pPr>
      <w: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  <w:t>基底词缀选择技能范围扩大为优</w:t>
      </w:r>
    </w:p>
    <w:p>
      <w:pPr>
        <w:rPr>
          <w:rFonts w:hint="eastAsia" w:ascii="方正准圆" w:hAnsi="方正准圆" w:eastAsia="方正准圆" w:cs="方正准圆"/>
          <w:sz w:val="24"/>
          <w:szCs w:val="24"/>
          <w:lang w:val="en-US" w:eastAsia="zh-CN"/>
        </w:rPr>
      </w:pPr>
      <w:r>
        <w:rPr>
          <w:rFonts w:hint="eastAsia" w:ascii="方正准圆" w:hAnsi="方正准圆" w:eastAsia="方正准圆" w:cs="方正准圆"/>
          <w:sz w:val="24"/>
          <w:szCs w:val="24"/>
          <w:lang w:val="en-US" w:eastAsia="zh-CN"/>
        </w:rPr>
        <w:t>注：增大光环和其他技能的范围大小</w:t>
      </w:r>
    </w:p>
    <w:p>
      <w:pP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</w:pPr>
      <w: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  <w:t>③初级成品具体工艺思路（蓝色表示装备为蓝色 黄色表示装备黄色）</w:t>
      </w:r>
    </w:p>
    <w:p>
      <w:pP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</w:pPr>
    </w:p>
    <w:p>
      <w:pP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</w:pPr>
      <w: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  <w:t>第1种（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赌</w:t>
      </w:r>
      <w:r>
        <w:rPr>
          <w:rFonts w:hint="eastAsia" w:ascii="方正准圆" w:hAnsi="方正准圆" w:eastAsia="方正准圆" w:cs="方正准圆"/>
          <w:color w:val="0000FF"/>
          <w:sz w:val="30"/>
          <w:szCs w:val="30"/>
          <w:lang w:val="en-US" w:eastAsia="zh-CN"/>
        </w:rPr>
        <w:t>改造</w:t>
      </w:r>
      <w: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  <w:t>）</w:t>
      </w:r>
    </w:p>
    <w:p>
      <w:pP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</w:pPr>
      <w:r>
        <w:rPr>
          <w:rFonts w:hint="eastAsia" w:ascii="方正准圆" w:hAnsi="方正准圆" w:eastAsia="方正准圆" w:cs="方正准圆"/>
          <w:sz w:val="30"/>
          <w:szCs w:val="30"/>
          <w:lang w:val="en-US" w:eastAsia="zh-CN"/>
        </w:rPr>
        <w:t>：改造→</w:t>
      </w:r>
      <w:r>
        <w:rPr>
          <w:rFonts w:hint="eastAsia" w:ascii="方正准圆" w:hAnsi="方正准圆" w:eastAsia="方正准圆" w:cs="方正准圆"/>
          <w:color w:val="0000FF"/>
          <w:sz w:val="30"/>
          <w:szCs w:val="30"/>
          <w:lang w:val="en-US" w:eastAsia="zh-CN"/>
        </w:rPr>
        <w:t>瘫痪（后缀）全部+1（前缀）</w:t>
      </w:r>
      <w:r>
        <w:rPr>
          <w:rFonts w:hint="eastAsia" w:ascii="方正准圆" w:hAnsi="方正准圆" w:eastAsia="方正准圆" w:cs="方正准圆"/>
          <w:color w:val="auto"/>
          <w:sz w:val="30"/>
          <w:szCs w:val="30"/>
          <w:lang w:val="en-US" w:eastAsia="zh-CN"/>
        </w:rPr>
        <w:t>→魔物园深海奇美拉做印记→富豪</w:t>
      </w: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瘫痪（后缀）全部+1（前缀）随机词缀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→剥离成功</w:t>
      </w: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瘫痪（后缀）全部+1（前缀）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剥离失败 用印记复原到</w:t>
      </w:r>
      <w:r>
        <w:rPr>
          <w:rFonts w:hint="eastAsia" w:ascii="方正准圆" w:hAnsi="方正准圆" w:eastAsia="方正准圆" w:cs="方正准圆"/>
          <w:color w:val="0000FF"/>
          <w:sz w:val="30"/>
          <w:szCs w:val="30"/>
          <w:lang w:val="en-US" w:eastAsia="zh-CN"/>
        </w:rPr>
        <w:t>瘫痪（后缀）全部+1（前缀）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重复流程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第2种（赌</w:t>
      </w:r>
      <w:r>
        <w:rPr>
          <w:rFonts w:hint="eastAsia" w:ascii="方正准圆" w:hAnsi="方正准圆" w:eastAsia="方正准圆" w:cs="方正准圆"/>
          <w:color w:val="0000FF"/>
          <w:sz w:val="30"/>
          <w:szCs w:val="30"/>
          <w:lang w:val="en-US" w:eastAsia="zh-CN"/>
        </w:rPr>
        <w:t>改造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富豪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default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：改造→</w:t>
      </w:r>
      <w:r>
        <w:rPr>
          <w:rFonts w:hint="eastAsia" w:ascii="方正准圆" w:hAnsi="方正准圆" w:eastAsia="方正准圆" w:cs="方正准圆"/>
          <w:color w:val="0000FF"/>
          <w:sz w:val="30"/>
          <w:szCs w:val="30"/>
          <w:lang w:val="en-US" w:eastAsia="zh-CN"/>
        </w:rPr>
        <w:t>单瘫痪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或者</w:t>
      </w:r>
      <w:r>
        <w:rPr>
          <w:rFonts w:hint="eastAsia" w:ascii="方正准圆" w:hAnsi="方正准圆" w:eastAsia="方正准圆" w:cs="方正准圆"/>
          <w:color w:val="0000FF"/>
          <w:sz w:val="30"/>
          <w:szCs w:val="30"/>
          <w:lang w:val="en-US" w:eastAsia="zh-CN"/>
        </w:rPr>
        <w:t>单全部+1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增幅石赌第一次出另外一条属性→富豪石赌第二次出另外一条属性 →赌成剥掉废属性→</w:t>
      </w: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瘫痪（后缀）全部+1（前缀）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赌失败继续改造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第3种（</w:t>
      </w:r>
      <w:r>
        <w:rPr>
          <w:rFonts w:hint="eastAsia" w:ascii="方正准圆" w:hAnsi="方正准圆" w:eastAsia="方正准圆" w:cs="方正准圆"/>
          <w:color w:val="FF0000"/>
          <w:sz w:val="30"/>
          <w:szCs w:val="30"/>
          <w:lang w:val="en-US" w:eastAsia="zh-CN"/>
        </w:rPr>
        <w:t>赌E省时间高价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）：</w:t>
      </w:r>
    </w:p>
    <w:p>
      <w:pPr>
        <w:rPr>
          <w:rFonts w:hint="default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改造→</w:t>
      </w:r>
      <w:r>
        <w:rPr>
          <w:rFonts w:hint="eastAsia" w:ascii="方正准圆" w:hAnsi="方正准圆" w:eastAsia="方正准圆" w:cs="方正准圆"/>
          <w:color w:val="0000FF"/>
          <w:sz w:val="30"/>
          <w:szCs w:val="30"/>
          <w:lang w:val="en-US" w:eastAsia="zh-CN"/>
        </w:rPr>
        <w:t>单瘫痪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→富豪→</w:t>
      </w: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瘫痪（后缀）+废词缀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→剥离→</w:t>
      </w: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瘫痪（后缀）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→多大师（2E后缀）→无法添加攻击属性（1E后缀）→崇高石（</w:t>
      </w:r>
      <w:r>
        <w:rPr>
          <w:rFonts w:hint="eastAsia" w:ascii="方正准圆" w:hAnsi="方正准圆" w:eastAsia="方正准圆" w:cs="方正准圆"/>
          <w:color w:val="FF0000"/>
          <w:sz w:val="30"/>
          <w:szCs w:val="30"/>
          <w:lang w:val="en-US" w:eastAsia="zh-CN"/>
        </w:rPr>
        <w:t>50%几率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）→成功</w:t>
      </w: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瘫痪（后缀）全部+1（前缀）及两条大师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→取消大师工艺→</w:t>
      </w: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瘫痪（后缀）全部+1（前缀）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如果崇高石出废词缀 受到20级近战击败时施放  →后缀无法被改变（前缀2E）→重铸石→崇高石</w:t>
      </w:r>
      <w:r>
        <w:rPr>
          <w:rFonts w:hint="eastAsia" w:ascii="方正准圆" w:hAnsi="方正准圆" w:eastAsia="方正准圆" w:cs="方正准圆"/>
          <w:color w:val="FF0000"/>
          <w:sz w:val="30"/>
          <w:szCs w:val="30"/>
          <w:lang w:val="en-US" w:eastAsia="zh-CN"/>
        </w:rPr>
        <w:t>（50%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）重复至出全部+1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第4种（</w:t>
      </w:r>
      <w:r>
        <w:rPr>
          <w:rFonts w:hint="eastAsia" w:ascii="方正准圆" w:hAnsi="方正准圆" w:eastAsia="方正准圆" w:cs="方正准圆"/>
          <w:color w:val="FF0000"/>
          <w:sz w:val="30"/>
          <w:szCs w:val="30"/>
          <w:lang w:val="en-US" w:eastAsia="zh-CN"/>
        </w:rPr>
        <w:t>赌E省时间高价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改造→</w:t>
      </w:r>
      <w:r>
        <w:rPr>
          <w:rFonts w:hint="eastAsia" w:ascii="方正准圆" w:hAnsi="方正准圆" w:eastAsia="方正准圆" w:cs="方正准圆"/>
          <w:color w:val="0000FF"/>
          <w:sz w:val="30"/>
          <w:szCs w:val="30"/>
          <w:lang w:val="en-US" w:eastAsia="zh-CN"/>
        </w:rPr>
        <w:t>瘫痪（后缀）废缀（前缀）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→富豪石→</w:t>
      </w: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瘫痪（后缀）两条废缀（双前缀）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方正准圆" w:hAnsi="方正准圆" w:eastAsia="方正准圆" w:cs="方正准圆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注：出后缀废缀继续改造}→多大师（2E后缀）→无法攻击（1E后缀）→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后缀无法被改变（前缀2E）→重铸石→崇高石</w:t>
      </w:r>
      <w:r>
        <w:rPr>
          <w:rFonts w:hint="eastAsia" w:ascii="方正准圆" w:hAnsi="方正准圆" w:eastAsia="方正准圆" w:cs="方正准圆"/>
          <w:color w:val="FF0000"/>
          <w:sz w:val="30"/>
          <w:szCs w:val="30"/>
          <w:lang w:val="en-US" w:eastAsia="zh-CN"/>
        </w:rPr>
        <w:t>（50%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）→成功</w:t>
      </w: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瘫痪（后缀）全部+1（前缀）及两条大师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→取消大师工艺→</w:t>
      </w: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瘫痪（后缀）全部+1（前缀）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如果崇高石出废词缀 受到20级近战击败时施放  →后缀无法被改变（前缀2E）→重铸石→崇高石</w:t>
      </w:r>
      <w:r>
        <w:rPr>
          <w:rFonts w:hint="eastAsia" w:ascii="方正准圆" w:hAnsi="方正准圆" w:eastAsia="方正准圆" w:cs="方正准圆"/>
          <w:color w:val="FF0000"/>
          <w:sz w:val="30"/>
          <w:szCs w:val="30"/>
          <w:lang w:val="en-US" w:eastAsia="zh-CN"/>
        </w:rPr>
        <w:t>（50%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）重复至出全部+1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涉及工艺及出处：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可以拥有多个大师工艺属性修正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苍白会议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不能附加武器攻击相关属性修正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预言疫病大嘴兽 V</w:t>
      </w:r>
    </w:p>
    <w:p>
      <w:pPr>
        <w:rPr>
          <w:rFonts w:hint="default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后缀无法被改变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预言 无息女皇 V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④初级成品到最终成品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  <w:t>瘫痪（后缀）全部+1（前缀）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→</w:t>
      </w:r>
      <w:r>
        <w:rPr>
          <w:rFonts w:hint="default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可以拥有多个大师工艺属性修正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（2E后缀）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→LV.4</w:t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召唤生物的伤害提高 (39–45)%</w:t>
      </w:r>
    </w:p>
    <w:p>
      <w:pPr>
        <w:ind w:firstLine="1200" w:firstLineChars="400"/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召唤生物的最大生命提高 (39–45)%（4C前缀）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→LV4  召唤生物的攻击速度提高 (25–28)%</w:t>
      </w:r>
    </w:p>
    <w:p>
      <w:pPr>
        <w:ind w:firstLine="1200" w:firstLineChars="400"/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召唤生物的施法速度提高 (25–28)%（4C后缀）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→LV2   此物品上装备的【辅助技能石】等级 +2（前缀）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涉及工艺及出处：</w:t>
      </w:r>
    </w:p>
    <w:p>
      <w:pPr>
        <w:rPr>
          <w:rFonts w:hint="default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此物品上装备的【辅助技能石】等级 +2   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出处：80物等（78地图等级）以上主脑出 单手近战, 单手远程, 双手近战, 双手远程, 盾 解密获得</w:t>
      </w: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⑤最终品调整细节</w:t>
      </w:r>
    </w:p>
    <w:p>
      <w:pPr>
        <w:rPr>
          <w:rFonts w:hint="default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魔物园配方 大地冰霜地狱巨犬</w:t>
      </w:r>
      <w:bookmarkStart w:id="0" w:name="_GoBack"/>
      <w:bookmarkEnd w:id="0"/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成品展示</w:t>
      </w:r>
    </w:p>
    <w:p>
      <w:pPr>
        <w:rPr>
          <w:rFonts w:hint="default" w:ascii="方正准圆" w:hAnsi="方正准圆" w:eastAsia="方正准圆" w:cs="方正准圆"/>
          <w:color w:val="FFC000" w:themeColor="accent4"/>
          <w:sz w:val="30"/>
          <w:szCs w:val="30"/>
          <w:lang w:val="en-US" w:eastAsia="zh-CN"/>
          <w14:textFill>
            <w14:solidFill>
              <w14:schemeClr w14:val="accent4"/>
            </w14:solidFill>
          </w14:textFill>
        </w:rPr>
      </w:pPr>
    </w:p>
    <w:p>
      <w:pPr>
        <w:rPr>
          <w:rFonts w:hint="default" w:ascii="方正准圆" w:hAnsi="方正准圆" w:eastAsia="方正准圆" w:cs="方正准圆"/>
          <w:sz w:val="30"/>
          <w:szCs w:val="30"/>
          <w:lang w:val="en-US" w:eastAsia="zh-CN"/>
        </w:rPr>
      </w:pPr>
      <w:r>
        <w:rPr>
          <w:rFonts w:hint="default" w:ascii="方正准圆" w:hAnsi="方正准圆" w:eastAsia="方正准圆" w:cs="方正准圆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1135" cy="3946525"/>
            <wp:effectExtent l="0" t="0" r="5715" b="15875"/>
            <wp:docPr id="1" name="图片 1" descr="[)RPJ0[]J1$8X$)JF9K52%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[)RPJ0[]J1$8X$)JF9K52%H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94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准圆">
    <w:panose1 w:val="02010601040101010101"/>
    <w:charset w:val="86"/>
    <w:family w:val="auto"/>
    <w:pitch w:val="default"/>
    <w:sig w:usb0="800002BF" w:usb1="38CF7CF8" w:usb2="00000016" w:usb3="00000000" w:csb0="20160004" w:csb1="8212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2E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Mloong</dc:creator>
  <cp:lastModifiedBy>张景</cp:lastModifiedBy>
  <dcterms:modified xsi:type="dcterms:W3CDTF">2019-02-28T15:23:34Z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